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EB" w:rsidRDefault="00B47EEB" w:rsidP="00385A95">
      <w:pPr>
        <w:rPr>
          <w:rFonts w:ascii="Times New Roman" w:hAnsi="Times New Roman" w:cs="Times New Roman"/>
          <w:b/>
          <w:sz w:val="28"/>
          <w:szCs w:val="28"/>
        </w:rPr>
      </w:pPr>
    </w:p>
    <w:p w:rsidR="00385A95" w:rsidRDefault="00385A95" w:rsidP="00385A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B47EEB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</w:p>
    <w:p w:rsidR="000B2EA9" w:rsidRPr="0020248C" w:rsidRDefault="000B2EA9" w:rsidP="000B2E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Родной язык 4 а</w:t>
      </w:r>
    </w:p>
    <w:p w:rsidR="000B2EA9" w:rsidRPr="00504636" w:rsidRDefault="000B2EA9" w:rsidP="000B2EA9">
      <w:pPr>
        <w:jc w:val="both"/>
        <w:rPr>
          <w:rFonts w:ascii="Times New Roman" w:hAnsi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Тема:</w:t>
      </w:r>
      <w:r w:rsidRPr="0020248C">
        <w:rPr>
          <w:rFonts w:ascii="Times New Roman" w:hAnsi="Times New Roman"/>
          <w:sz w:val="24"/>
          <w:szCs w:val="24"/>
        </w:rPr>
        <w:t xml:space="preserve"> </w:t>
      </w:r>
      <w:r w:rsidRPr="00504636">
        <w:rPr>
          <w:rFonts w:ascii="Times New Roman" w:hAnsi="Times New Roman"/>
          <w:b/>
          <w:sz w:val="28"/>
          <w:szCs w:val="28"/>
        </w:rPr>
        <w:t>Составление собственного текста по рисунку.</w:t>
      </w:r>
      <w:r w:rsidRPr="00504636">
        <w:rPr>
          <w:rFonts w:ascii="Times New Roman" w:hAnsi="Times New Roman"/>
          <w:b/>
          <w:i/>
          <w:sz w:val="28"/>
          <w:szCs w:val="28"/>
        </w:rPr>
        <w:t xml:space="preserve"> Соблюдение изученных орфографических и  пунктуационных норм при записи собственного текста.</w:t>
      </w:r>
    </w:p>
    <w:p w:rsidR="000B2EA9" w:rsidRPr="00375BB0" w:rsidRDefault="000B2EA9" w:rsidP="000B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Знакомство с текстом</w:t>
      </w:r>
    </w:p>
    <w:p w:rsidR="000B2EA9" w:rsidRPr="00375BB0" w:rsidRDefault="000B2EA9" w:rsidP="000B2EA9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</w:t>
      </w:r>
    </w:p>
    <w:p w:rsidR="000B2EA9" w:rsidRPr="00375BB0" w:rsidRDefault="000B2EA9" w:rsidP="000B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бродили по лесу и наблюдали за птицами. Вдруг мы услышали звук пилы. В лесу велась заготовка дров из сухостойного леса.</w:t>
      </w:r>
    </w:p>
    <w:p w:rsidR="000B2EA9" w:rsidRPr="00375BB0" w:rsidRDefault="000B2EA9" w:rsidP="000B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поспешили на звук. На земле лежала осина. Валялось множество пустых еловых шишек. Здесь кормился дятел. Около пня отдыхали два паренька.</w:t>
      </w:r>
    </w:p>
    <w:p w:rsidR="000B2EA9" w:rsidRPr="00375BB0" w:rsidRDefault="000B2EA9" w:rsidP="000B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Все стали осматривать дерево. Оно было совсем свежее. Дятел зимой выслушал больную осину и вытащил вредителей.</w:t>
      </w:r>
    </w:p>
    <w:p w:rsidR="000B2EA9" w:rsidRDefault="000B2EA9" w:rsidP="000B2EA9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 спас дерево. Люди этого не поняли.</w:t>
      </w:r>
    </w:p>
    <w:p w:rsidR="000B2EA9" w:rsidRPr="00117CFD" w:rsidRDefault="000B2EA9" w:rsidP="000B2E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по тексту.</w:t>
      </w:r>
    </w:p>
    <w:p w:rsidR="000B2EA9" w:rsidRPr="00117CFD" w:rsidRDefault="000B2EA9" w:rsidP="000B2E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29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B47EEB" w:rsidRDefault="00B47EEB" w:rsidP="00B47EEB">
      <w:pPr>
        <w:jc w:val="both"/>
        <w:rPr>
          <w:rStyle w:val="9pt7"/>
          <w:b/>
          <w:color w:val="000000"/>
          <w:sz w:val="28"/>
          <w:szCs w:val="28"/>
        </w:rPr>
      </w:pPr>
      <w:bookmarkStart w:id="0" w:name="_GoBack"/>
      <w:bookmarkEnd w:id="0"/>
      <w:r>
        <w:rPr>
          <w:rStyle w:val="9pt7"/>
          <w:b/>
          <w:color w:val="000000"/>
          <w:sz w:val="28"/>
          <w:szCs w:val="28"/>
        </w:rPr>
        <w:t>Русский язык, 4 а</w:t>
      </w:r>
      <w:r w:rsidRPr="002544A7">
        <w:rPr>
          <w:rStyle w:val="9pt7"/>
          <w:b/>
          <w:color w:val="000000"/>
          <w:sz w:val="28"/>
          <w:szCs w:val="28"/>
        </w:rPr>
        <w:t xml:space="preserve"> класс</w:t>
      </w:r>
    </w:p>
    <w:p w:rsidR="00B47EEB" w:rsidRPr="00A97055" w:rsidRDefault="00B47EEB" w:rsidP="00B47EEB">
      <w:pPr>
        <w:jc w:val="both"/>
        <w:rPr>
          <w:rStyle w:val="80pt"/>
          <w:b/>
          <w:sz w:val="28"/>
          <w:szCs w:val="28"/>
          <w:lang w:eastAsia="ru-RU"/>
        </w:rPr>
      </w:pPr>
      <w:r>
        <w:rPr>
          <w:rStyle w:val="9pt7"/>
          <w:b/>
          <w:color w:val="000000"/>
          <w:sz w:val="28"/>
          <w:szCs w:val="28"/>
        </w:rPr>
        <w:t>Тема:</w:t>
      </w:r>
      <w:r w:rsidRPr="002544A7">
        <w:rPr>
          <w:sz w:val="24"/>
          <w:szCs w:val="24"/>
          <w:lang w:eastAsia="ru-RU"/>
        </w:rPr>
        <w:t xml:space="preserve"> </w:t>
      </w:r>
      <w:r w:rsidRPr="00A97055">
        <w:rPr>
          <w:rStyle w:val="80pt"/>
          <w:b/>
          <w:sz w:val="28"/>
          <w:szCs w:val="28"/>
          <w:lang w:eastAsia="ru-RU"/>
        </w:rPr>
        <w:t xml:space="preserve">Связь однородных членов в предложении: при помощи интонации перечисления, при помощи союзов </w:t>
      </w:r>
      <w:r w:rsidRPr="00A97055">
        <w:rPr>
          <w:rStyle w:val="81"/>
          <w:b/>
          <w:spacing w:val="-1"/>
          <w:sz w:val="28"/>
          <w:szCs w:val="28"/>
          <w:lang w:eastAsia="ru-RU"/>
        </w:rPr>
        <w:t>(и, а, но</w:t>
      </w:r>
      <w:proofErr w:type="gramStart"/>
      <w:r w:rsidRPr="00A97055">
        <w:rPr>
          <w:rStyle w:val="81"/>
          <w:b/>
          <w:spacing w:val="-1"/>
          <w:sz w:val="28"/>
          <w:szCs w:val="28"/>
          <w:lang w:eastAsia="ru-RU"/>
        </w:rPr>
        <w:t>)</w:t>
      </w:r>
      <w:r w:rsidRPr="00A97055">
        <w:rPr>
          <w:rStyle w:val="80pt"/>
          <w:b/>
          <w:sz w:val="28"/>
          <w:szCs w:val="28"/>
          <w:lang w:eastAsia="ru-RU"/>
        </w:rPr>
        <w:t>З</w:t>
      </w:r>
      <w:proofErr w:type="gramEnd"/>
      <w:r w:rsidRPr="00A97055">
        <w:rPr>
          <w:rStyle w:val="80pt"/>
          <w:b/>
          <w:sz w:val="28"/>
          <w:szCs w:val="28"/>
          <w:lang w:eastAsia="ru-RU"/>
        </w:rPr>
        <w:t>наки препинания (запятая) в пред</w:t>
      </w:r>
      <w:r w:rsidRPr="00A97055">
        <w:rPr>
          <w:rStyle w:val="80pt"/>
          <w:b/>
          <w:sz w:val="28"/>
          <w:szCs w:val="28"/>
          <w:lang w:eastAsia="ru-RU"/>
        </w:rPr>
        <w:softHyphen/>
        <w:t>ложениях с однородными членами.</w:t>
      </w:r>
    </w:p>
    <w:p w:rsidR="00B47EEB" w:rsidRDefault="00B47EEB" w:rsidP="00B47EEB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Выполнить упр.266 на с.125 письменно</w:t>
      </w:r>
    </w:p>
    <w:p w:rsidR="00B47EEB" w:rsidRPr="00A97055" w:rsidRDefault="00B47EEB" w:rsidP="00B47EEB">
      <w:pPr>
        <w:pStyle w:val="a4"/>
        <w:shd w:val="clear" w:color="auto" w:fill="FFFFFF"/>
        <w:spacing w:before="0" w:beforeAutospacing="0" w:after="0" w:afterAutospacing="0"/>
        <w:rPr>
          <w:rStyle w:val="80pt"/>
          <w:rFonts w:ascii="Arial" w:hAnsi="Arial" w:cs="Arial"/>
          <w:color w:val="000000"/>
          <w:spacing w:val="0"/>
          <w:sz w:val="21"/>
          <w:szCs w:val="21"/>
          <w:shd w:val="clear" w:color="auto" w:fill="auto"/>
        </w:rPr>
      </w:pPr>
      <w:r>
        <w:rPr>
          <w:bCs/>
          <w:color w:val="000000"/>
          <w:sz w:val="28"/>
          <w:szCs w:val="28"/>
        </w:rPr>
        <w:t>2.Домашнее задание упр.265 на с.125</w:t>
      </w:r>
    </w:p>
    <w:p w:rsidR="00B47EEB" w:rsidRDefault="00B47EEB" w:rsidP="00B47EEB">
      <w:pPr>
        <w:jc w:val="both"/>
        <w:rPr>
          <w:rStyle w:val="80pt"/>
          <w:sz w:val="28"/>
          <w:szCs w:val="28"/>
          <w:lang w:eastAsia="ru-RU"/>
        </w:rPr>
      </w:pPr>
      <w:r>
        <w:rPr>
          <w:rStyle w:val="80pt"/>
          <w:sz w:val="28"/>
          <w:szCs w:val="28"/>
          <w:lang w:eastAsia="ru-RU"/>
        </w:rPr>
        <w:t>Задание отправить до 29.04</w:t>
      </w:r>
    </w:p>
    <w:p w:rsidR="00385A95" w:rsidRDefault="00B47EEB" w:rsidP="00385A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385A95" w:rsidRPr="002544A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85A95" w:rsidRPr="009E07B4" w:rsidRDefault="00385A95" w:rsidP="00385A95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2544A7">
        <w:rPr>
          <w:color w:val="000000"/>
          <w:sz w:val="24"/>
          <w:szCs w:val="24"/>
        </w:rPr>
        <w:t xml:space="preserve"> </w:t>
      </w:r>
      <w:r w:rsidRPr="00A97055">
        <w:rPr>
          <w:rFonts w:ascii="Times New Roman" w:hAnsi="Times New Roman"/>
          <w:b/>
          <w:sz w:val="28"/>
          <w:szCs w:val="28"/>
        </w:rPr>
        <w:t>Чтение и запись чисел от 0 до 1 000 000</w:t>
      </w:r>
      <w:r w:rsidRPr="00C0015F">
        <w:rPr>
          <w:rFonts w:ascii="Times New Roman" w:hAnsi="Times New Roman"/>
          <w:sz w:val="24"/>
          <w:szCs w:val="24"/>
        </w:rPr>
        <w:t>.</w:t>
      </w:r>
    </w:p>
    <w:p w:rsidR="00385A95" w:rsidRDefault="00385A95" w:rsidP="00385A9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1.Выполнить № 16,17,19 на с.87 – устно</w:t>
      </w:r>
    </w:p>
    <w:p w:rsidR="00385A95" w:rsidRDefault="00385A95" w:rsidP="00385A9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 23,25 на с.88- письменно</w:t>
      </w:r>
    </w:p>
    <w:p w:rsidR="00385A95" w:rsidRDefault="00385A95" w:rsidP="00385A9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</w:t>
      </w:r>
      <w:proofErr w:type="gramStart"/>
      <w:r>
        <w:rPr>
          <w:rStyle w:val="9pt7"/>
          <w:color w:val="000000"/>
          <w:sz w:val="28"/>
          <w:szCs w:val="28"/>
        </w:rPr>
        <w:t xml:space="preserve"> :</w:t>
      </w:r>
      <w:proofErr w:type="gramEnd"/>
      <w:r>
        <w:rPr>
          <w:rStyle w:val="9pt7"/>
          <w:color w:val="000000"/>
          <w:sz w:val="28"/>
          <w:szCs w:val="28"/>
        </w:rPr>
        <w:t xml:space="preserve"> с.88 № 28.</w:t>
      </w:r>
    </w:p>
    <w:p w:rsidR="00385A95" w:rsidRDefault="00385A95" w:rsidP="00385A9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 после урока. Домашнее задание до 29.04</w:t>
      </w:r>
    </w:p>
    <w:p w:rsidR="00B47EEB" w:rsidRDefault="000B2EA9" w:rsidP="00B47EE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Литературное чтение,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B47EEB" w:rsidRPr="003558F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47EEB" w:rsidRPr="00185CBC" w:rsidRDefault="00B47EEB" w:rsidP="00B47EEB">
      <w:pPr>
        <w:jc w:val="both"/>
      </w:pPr>
      <w:r w:rsidRPr="00335B78">
        <w:rPr>
          <w:rFonts w:ascii="Times New Roman" w:hAnsi="Times New Roman" w:cs="Times New Roman"/>
          <w:b/>
          <w:sz w:val="28"/>
          <w:szCs w:val="28"/>
        </w:rPr>
        <w:t>Тема:</w:t>
      </w:r>
      <w:r w:rsidRPr="003558FE">
        <w:t xml:space="preserve"> </w:t>
      </w:r>
      <w:r w:rsidRPr="00185CBC">
        <w:rPr>
          <w:rFonts w:ascii="Times New Roman" w:hAnsi="Times New Roman" w:cs="Times New Roman"/>
          <w:b/>
          <w:sz w:val="28"/>
          <w:szCs w:val="28"/>
        </w:rPr>
        <w:t xml:space="preserve">Книги  разных  видов:  </w:t>
      </w:r>
      <w:proofErr w:type="gramStart"/>
      <w:r w:rsidRPr="00185CBC">
        <w:rPr>
          <w:rFonts w:ascii="Times New Roman" w:hAnsi="Times New Roman" w:cs="Times New Roman"/>
          <w:b/>
          <w:sz w:val="28"/>
          <w:szCs w:val="28"/>
        </w:rPr>
        <w:t>приключенческая</w:t>
      </w:r>
      <w:proofErr w:type="gramEnd"/>
      <w:r w:rsidRPr="00185CBC">
        <w:rPr>
          <w:rFonts w:ascii="Times New Roman" w:hAnsi="Times New Roman" w:cs="Times New Roman"/>
          <w:b/>
          <w:sz w:val="28"/>
          <w:szCs w:val="28"/>
        </w:rPr>
        <w:t xml:space="preserve">.  Знакомство  с  зарубежной  литературы,  </w:t>
      </w:r>
      <w:proofErr w:type="gramStart"/>
      <w:r w:rsidRPr="00185CBC">
        <w:rPr>
          <w:rFonts w:ascii="Times New Roman" w:hAnsi="Times New Roman" w:cs="Times New Roman"/>
          <w:b/>
          <w:sz w:val="28"/>
          <w:szCs w:val="28"/>
        </w:rPr>
        <w:t>доступными</w:t>
      </w:r>
      <w:proofErr w:type="gramEnd"/>
      <w:r w:rsidRPr="00185CBC">
        <w:rPr>
          <w:rFonts w:ascii="Times New Roman" w:hAnsi="Times New Roman" w:cs="Times New Roman"/>
          <w:b/>
          <w:sz w:val="28"/>
          <w:szCs w:val="28"/>
        </w:rPr>
        <w:t xml:space="preserve">  для  восприятия  младших школьников. Знакомство с названием раздела. Прогнозирование содержание раздела. Дж. Свифт. «Путешествие Гулливера»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5CBC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185CBC">
        <w:rPr>
          <w:rFonts w:ascii="Times New Roman" w:hAnsi="Times New Roman" w:cs="Times New Roman"/>
          <w:b/>
          <w:sz w:val="28"/>
          <w:szCs w:val="28"/>
        </w:rPr>
        <w:t>Особое развитие  сюжета в зарубежной литературе</w:t>
      </w:r>
      <w:r>
        <w:t>.</w:t>
      </w:r>
    </w:p>
    <w:p w:rsidR="00B47EEB" w:rsidRPr="00E76978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Прочитайте на стр. 158 учебника название раздела, который мы начнем изучать сегодня.</w:t>
      </w:r>
    </w:p>
    <w:p w:rsidR="00B47EEB" w:rsidRPr="00E76978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 вы его понимаете?</w:t>
      </w:r>
    </w:p>
    <w:p w:rsidR="00B47EEB" w:rsidRPr="00E76978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-Какие произведения мы уже читали, каких авторов вы помните?</w:t>
      </w:r>
    </w:p>
    <w:p w:rsidR="00B47EEB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 xml:space="preserve">-Сегодня мы познакомимся с новым автором </w:t>
      </w:r>
      <w:proofErr w:type="gramStart"/>
      <w:r w:rsidRPr="00E76978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E76978">
        <w:rPr>
          <w:rFonts w:ascii="Times New Roman" w:hAnsi="Times New Roman" w:cs="Times New Roman"/>
          <w:sz w:val="28"/>
          <w:szCs w:val="28"/>
        </w:rPr>
        <w:t>жонатаном Свифтом.</w:t>
      </w:r>
    </w:p>
    <w:p w:rsidR="00B47EEB" w:rsidRPr="00E76978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 xml:space="preserve">Сегодня мы прочитаем отрывок из произведения </w:t>
      </w:r>
      <w:proofErr w:type="spellStart"/>
      <w:r w:rsidRPr="00E76978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="000B2EA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B2EA9">
        <w:rPr>
          <w:rFonts w:ascii="Times New Roman" w:hAnsi="Times New Roman" w:cs="Times New Roman"/>
          <w:sz w:val="28"/>
          <w:szCs w:val="28"/>
        </w:rPr>
        <w:t>вифта</w:t>
      </w:r>
      <w:proofErr w:type="spellEnd"/>
      <w:r w:rsidR="000B2EA9">
        <w:rPr>
          <w:rFonts w:ascii="Times New Roman" w:hAnsi="Times New Roman" w:cs="Times New Roman"/>
          <w:sz w:val="28"/>
          <w:szCs w:val="28"/>
        </w:rPr>
        <w:t xml:space="preserve"> «Путешествие Гулливера»</w:t>
      </w:r>
    </w:p>
    <w:p w:rsidR="00B47EEB" w:rsidRPr="00E76978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Главный герой – английский врач и моряк Гулливер, который попадает в удивительные страны, где с ним происходят разные истории.</w:t>
      </w:r>
    </w:p>
    <w:p w:rsidR="00B47EEB" w:rsidRPr="00E76978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Одну из них мы услышим сейчас.</w:t>
      </w:r>
    </w:p>
    <w:p w:rsidR="00B47EEB" w:rsidRPr="00E76978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(Чтение текста отрывка из произведения учащимися на стр. 160-165 учебника)</w:t>
      </w:r>
    </w:p>
    <w:p w:rsidR="00B47EEB" w:rsidRPr="00E76978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-Понравилось ли вам произведение?</w:t>
      </w:r>
    </w:p>
    <w:p w:rsidR="00B47EEB" w:rsidRPr="00E76978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 называлась страна, в которую попал Гулливер?</w:t>
      </w:r>
    </w:p>
    <w:p w:rsidR="00B47EEB" w:rsidRPr="00E76978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 назывался народ этой страны?</w:t>
      </w:r>
    </w:p>
    <w:p w:rsidR="00B47EEB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выполнить и отправить до 29.04</w:t>
      </w:r>
    </w:p>
    <w:p w:rsidR="00B47EEB" w:rsidRDefault="00B47EEB" w:rsidP="00B47E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5A95" w:rsidRDefault="00385A95" w:rsidP="00385A95"/>
    <w:p w:rsidR="00502E53" w:rsidRDefault="00502E53"/>
    <w:sectPr w:rsidR="00502E53" w:rsidSect="002544A7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51BF4"/>
    <w:multiLevelType w:val="hybridMultilevel"/>
    <w:tmpl w:val="9F68C21A"/>
    <w:lvl w:ilvl="0" w:tplc="F246EC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5A95"/>
    <w:rsid w:val="000B2EA9"/>
    <w:rsid w:val="00385A95"/>
    <w:rsid w:val="00502E53"/>
    <w:rsid w:val="00B4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385A95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385A95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385A9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85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5A95"/>
  </w:style>
  <w:style w:type="character" w:customStyle="1" w:styleId="81">
    <w:name w:val="Основной текст (8) + Курсив1"/>
    <w:aliases w:val="Интервал 0 pt20"/>
    <w:uiPriority w:val="99"/>
    <w:rsid w:val="00385A9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4</cp:revision>
  <dcterms:created xsi:type="dcterms:W3CDTF">2020-04-25T15:11:00Z</dcterms:created>
  <dcterms:modified xsi:type="dcterms:W3CDTF">2020-04-27T15:16:00Z</dcterms:modified>
</cp:coreProperties>
</file>